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附件</w:t>
      </w:r>
    </w:p>
    <w:p>
      <w:pPr>
        <w:adjustRightInd w:val="0"/>
        <w:snapToGrid w:val="0"/>
        <w:spacing w:line="579" w:lineRule="exact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bookmarkStart w:id="0" w:name="_GoBack"/>
      <w:bookmarkEnd w:id="0"/>
    </w:p>
    <w:p>
      <w:pPr>
        <w:spacing w:line="499" w:lineRule="exact"/>
        <w:jc w:val="center"/>
        <w:rPr>
          <w:rFonts w:ascii="宋体" w:hAnsi="宋体" w:eastAsia="宋体" w:cs="黑体"/>
          <w:b/>
          <w:bCs/>
          <w:kern w:val="0"/>
          <w:szCs w:val="32"/>
        </w:rPr>
      </w:pPr>
      <w:r>
        <w:rPr>
          <w:rFonts w:hint="eastAsia" w:ascii="宋体" w:hAnsi="宋体" w:eastAsia="宋体" w:cs="黑体"/>
          <w:b/>
          <w:bCs/>
          <w:kern w:val="0"/>
          <w:szCs w:val="32"/>
        </w:rPr>
        <w:t>高质量审计成果促进组织完善治理典型案例申报表</w:t>
      </w:r>
    </w:p>
    <w:tbl>
      <w:tblPr>
        <w:tblStyle w:val="2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3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3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3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3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>
            <w:pPr>
              <w:widowControl/>
              <w:spacing w:line="5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中央单位总部审计机构或中内协分会或省级内审协会意见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>
            <w:pPr>
              <w:spacing w:line="579" w:lineRule="exact"/>
              <w:rPr>
                <w:rFonts w:ascii="仿宋_GB2312" w:hAnsi="楷体" w:cs="仿宋"/>
                <w:kern w:val="0"/>
                <w:szCs w:val="32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本单位是否同意中国内部审计协会以推广经验为目的出版、刊登案例材料。（请务必写明“同意”或“不同意”）</w:t>
            </w:r>
          </w:p>
          <w:p>
            <w:pPr>
              <w:spacing w:line="5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hint="eastAsia"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楷体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rPr>
                <w:rFonts w:ascii="仿宋_GB2312" w:hAnsi="楷体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>（申报单位公章）</w:t>
            </w:r>
          </w:p>
          <w:p>
            <w:pPr>
              <w:spacing w:line="500" w:lineRule="exact"/>
              <w:rPr>
                <w:rFonts w:ascii="仿宋_GB2312" w:hAnsi="楷体" w:cs="仿宋"/>
                <w:kern w:val="0"/>
                <w:szCs w:val="32"/>
              </w:rPr>
            </w:pPr>
            <w:r>
              <w:rPr>
                <w:rFonts w:hint="eastAsia" w:ascii="仿宋_GB2312" w:hAnsi="楷体" w:cs="仿宋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jZiMGFjNmY4MWY3YmViZDIyYTUyNDU3YjU3NjIifQ=="/>
  </w:docVars>
  <w:rsids>
    <w:rsidRoot w:val="70260A7C"/>
    <w:rsid w:val="702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2024-04-11T08:04:00Z</dcterms:created>
  <dc:creator>Yang 矒</dc:creator>
  <cp:lastModifiedBy>Yang 矒</cp:lastModifiedBy>
  <dcterms:modified xsi:type="dcterms:W3CDTF">2024-04-11T08:06:07Z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992FA3B72DEA4BD3915AA715C8B4262A_11</vt:lpwstr>
  </property>
</Properties>
</file>