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EF" w:rsidRPr="00D35895" w:rsidRDefault="00F474EF" w:rsidP="00F474EF">
      <w:pPr>
        <w:ind w:rightChars="26" w:right="55"/>
        <w:rPr>
          <w:rFonts w:ascii="黑体" w:eastAsia="黑体" w:hAnsi="黑体" w:hint="eastAsia"/>
          <w:sz w:val="32"/>
          <w:szCs w:val="20"/>
        </w:rPr>
      </w:pPr>
      <w:r w:rsidRPr="00D35895">
        <w:rPr>
          <w:rFonts w:ascii="黑体" w:eastAsia="黑体" w:hAnsi="黑体" w:hint="eastAsia"/>
          <w:sz w:val="32"/>
          <w:szCs w:val="20"/>
        </w:rPr>
        <w:t>附件1</w:t>
      </w:r>
    </w:p>
    <w:p w:rsidR="00F474EF" w:rsidRPr="00D35895" w:rsidRDefault="00F474EF" w:rsidP="00F474EF">
      <w:pPr>
        <w:ind w:rightChars="26" w:right="55"/>
        <w:jc w:val="center"/>
        <w:rPr>
          <w:rFonts w:ascii="Times New Roman" w:eastAsia="仿宋_GB2312" w:hAnsi="Times New Roman" w:hint="eastAsia"/>
          <w:b/>
          <w:sz w:val="36"/>
          <w:szCs w:val="36"/>
        </w:rPr>
      </w:pPr>
      <w:bookmarkStart w:id="0" w:name="_GoBack"/>
      <w:r w:rsidRPr="00D35895">
        <w:rPr>
          <w:rFonts w:ascii="Times New Roman" w:eastAsia="仿宋_GB2312" w:hAnsi="Times New Roman" w:hint="eastAsia"/>
          <w:b/>
          <w:sz w:val="36"/>
          <w:szCs w:val="36"/>
        </w:rPr>
        <w:t>深圳市内部审计协会论文撰写具体要求</w:t>
      </w:r>
    </w:p>
    <w:bookmarkEnd w:id="0"/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一、字数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论文字数一般控制在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4000-8000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字。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二、格式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论文以标题、作者单位及姓名、内容摘要、关键词、正文、参考文献为序书写。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题目，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号黑体；作者单位及姓名，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号楷体；内容摘要和关键词，小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号楷体；正文，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号宋体；文中小标题，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号黑体；文稿每页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22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行，每行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25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字，页码列于页面下端居中。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参考文献的数量一般不少于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5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篇，其标注方法应符合学术规范。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三、参考文献的相关规范要求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（一）参考文献总体排序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、中文文献（包括中译文献）按作者姓氏拼音第一个字母单独排序。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、外文文献按作者姓氏拼音第一个字母单独排序。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、同时有中文文献和外文文献时，中文文献排在外文文献之前。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（二）参考文献类型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根据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GB3469-83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《文献类型与文献载体代码》规定，以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单字母方式标识：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M</w:t>
      </w:r>
      <w:r w:rsidRPr="00514065">
        <w:rPr>
          <w:rFonts w:ascii="宋体" w:hAnsi="宋体" w:cs="宋体" w:hint="eastAsia"/>
          <w:color w:val="000000"/>
          <w:sz w:val="32"/>
          <w:szCs w:val="32"/>
        </w:rPr>
        <w:t>――</w:t>
      </w:r>
      <w:r w:rsidRPr="0051406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专著，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C</w:t>
      </w:r>
      <w:r w:rsidRPr="00514065">
        <w:rPr>
          <w:rFonts w:ascii="宋体" w:hAnsi="宋体" w:cs="宋体" w:hint="eastAsia"/>
          <w:color w:val="000000"/>
          <w:sz w:val="32"/>
          <w:szCs w:val="32"/>
        </w:rPr>
        <w:t>――</w:t>
      </w:r>
      <w:r w:rsidRPr="0051406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论文集，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N</w:t>
      </w:r>
      <w:r w:rsidRPr="00514065">
        <w:rPr>
          <w:rFonts w:ascii="宋体" w:hAnsi="宋体" w:cs="宋体" w:hint="eastAsia"/>
          <w:color w:val="000000"/>
          <w:sz w:val="32"/>
          <w:szCs w:val="32"/>
        </w:rPr>
        <w:t>――</w:t>
      </w:r>
      <w:r w:rsidRPr="0051406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报纸文章，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J</w:t>
      </w:r>
      <w:r w:rsidRPr="00514065">
        <w:rPr>
          <w:rFonts w:ascii="宋体" w:hAnsi="宋体" w:cs="宋体" w:hint="eastAsia"/>
          <w:color w:val="000000"/>
          <w:sz w:val="32"/>
          <w:szCs w:val="32"/>
        </w:rPr>
        <w:t>――</w:t>
      </w:r>
      <w:r w:rsidRPr="0051406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期刊文章，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D</w:t>
      </w:r>
      <w:r w:rsidRPr="00514065">
        <w:rPr>
          <w:rFonts w:ascii="宋体" w:hAnsi="宋体" w:cs="宋体" w:hint="eastAsia"/>
          <w:color w:val="000000"/>
          <w:sz w:val="32"/>
          <w:szCs w:val="32"/>
        </w:rPr>
        <w:t>――</w:t>
      </w:r>
      <w:r w:rsidRPr="0051406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学位论文，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R</w:t>
      </w:r>
      <w:r w:rsidRPr="00514065">
        <w:rPr>
          <w:rFonts w:ascii="宋体" w:hAnsi="宋体" w:cs="宋体" w:hint="eastAsia"/>
          <w:color w:val="000000"/>
          <w:sz w:val="32"/>
          <w:szCs w:val="32"/>
        </w:rPr>
        <w:t>――</w:t>
      </w:r>
      <w:r w:rsidRPr="0051406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研究报告，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S</w:t>
      </w:r>
      <w:r w:rsidRPr="00514065">
        <w:rPr>
          <w:rFonts w:ascii="宋体" w:hAnsi="宋体" w:cs="宋体" w:hint="eastAsia"/>
          <w:color w:val="000000"/>
          <w:sz w:val="32"/>
          <w:szCs w:val="32"/>
        </w:rPr>
        <w:t>――</w:t>
      </w:r>
      <w:r w:rsidRPr="0051406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标准，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P</w:t>
      </w:r>
      <w:r w:rsidRPr="00514065">
        <w:rPr>
          <w:rFonts w:ascii="宋体" w:hAnsi="宋体" w:cs="宋体" w:hint="eastAsia"/>
          <w:color w:val="000000"/>
          <w:sz w:val="32"/>
          <w:szCs w:val="32"/>
        </w:rPr>
        <w:t>――</w:t>
      </w:r>
      <w:r w:rsidRPr="0051406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专利；对于专著、论文集中的析出文献采用单字母“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A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”标识，其他未说明的文献类型，采用单字母“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Z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”标识。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（三）中文参考文献的编排格式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中文参考文献著录的条目以小于正文的字号编排在文末。其格式为：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、专著、论文集、学位论文、研究报告</w:t>
      </w:r>
      <w:r w:rsidRPr="00514065">
        <w:rPr>
          <w:rFonts w:ascii="宋体" w:hAnsi="宋体" w:cs="宋体" w:hint="eastAsia"/>
          <w:color w:val="000000"/>
          <w:sz w:val="32"/>
          <w:szCs w:val="32"/>
        </w:rPr>
        <w:t>――</w:t>
      </w:r>
      <w:r w:rsidRPr="0051406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［序号］主要责任者，出版年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: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文献题名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[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文献类型标识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]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，出版者。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例：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［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］胡泽君，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2019: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中国国家</w:t>
      </w:r>
      <w:proofErr w:type="gramStart"/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审计学</w:t>
      </w:r>
      <w:proofErr w:type="gramEnd"/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[M]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，中国时代经济出版社。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、期刊文章</w:t>
      </w:r>
      <w:r w:rsidRPr="00514065">
        <w:rPr>
          <w:rFonts w:ascii="宋体" w:hAnsi="宋体" w:cs="宋体" w:hint="eastAsia"/>
          <w:color w:val="000000"/>
          <w:sz w:val="32"/>
          <w:szCs w:val="32"/>
        </w:rPr>
        <w:t>――</w:t>
      </w:r>
      <w:r w:rsidRPr="0051406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［序号］主要责任者，年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: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文献题名［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J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］，刊名，卷（期），起止页码。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例：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［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］吴联生，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2002: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政府审计机构隶属关系评价模型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[J]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，审计研究（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5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），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P35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－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38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、报纸文章</w:t>
      </w:r>
      <w:r w:rsidRPr="00514065">
        <w:rPr>
          <w:rFonts w:ascii="宋体" w:hAnsi="宋体" w:cs="宋体" w:hint="eastAsia"/>
          <w:color w:val="000000"/>
          <w:sz w:val="32"/>
          <w:szCs w:val="32"/>
        </w:rPr>
        <w:t>――</w:t>
      </w:r>
      <w:r w:rsidRPr="0051406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［序号］主要责任者，出版日期（版次）：文献题名［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N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］，报纸名。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例：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［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7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］林毅夫，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2000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－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12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－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25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20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: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信息产业发展与比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较优势原则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[N]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，中国经济研究中心简报。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、电子文献</w:t>
      </w:r>
      <w:r w:rsidRPr="00514065">
        <w:rPr>
          <w:rFonts w:ascii="宋体" w:hAnsi="宋体" w:cs="宋体" w:hint="eastAsia"/>
          <w:color w:val="000000"/>
          <w:sz w:val="32"/>
          <w:szCs w:val="32"/>
        </w:rPr>
        <w:t>――</w:t>
      </w:r>
      <w:r w:rsidRPr="0051406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［序号］主要责任者，发表或更新日期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/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引用日期（任选）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: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电子文献题名，电子文献的出版或可获得地址。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例：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［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8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］吴应先，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2007-03-16/2007-05-04: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企业内部审计运行机制问题探讨，</w:t>
      </w:r>
      <w:proofErr w:type="spellStart"/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pyciia</w:t>
      </w:r>
      <w:proofErr w:type="spellEnd"/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/</w:t>
      </w:r>
      <w:proofErr w:type="spellStart"/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Dnews</w:t>
      </w:r>
      <w:proofErr w:type="spellEnd"/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/manage/news/news_show.</w:t>
      </w:r>
      <w:proofErr w:type="gramStart"/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asp</w:t>
      </w:r>
      <w:proofErr w:type="gramEnd"/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.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5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、各种未定型的文献</w:t>
      </w:r>
      <w:r w:rsidRPr="00514065">
        <w:rPr>
          <w:rFonts w:ascii="宋体" w:hAnsi="宋体" w:cs="宋体" w:hint="eastAsia"/>
          <w:color w:val="000000"/>
          <w:sz w:val="32"/>
          <w:szCs w:val="32"/>
        </w:rPr>
        <w:t>――</w:t>
      </w:r>
      <w:r w:rsidRPr="0051406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［序号］主要责任者，出版年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: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文献题名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[Z]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，出版者。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例：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［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11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］李琮，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1994: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世界经济百科词典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[Z]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，经济科学出版社。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（四）译文参考文献的编排格式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、译文文献以作者的中文译名打头，再接出版年份。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、出版年份仅注所引文献中译本的出版年份。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、译文文献的中文标题。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、在文献名后可注明“中译本”。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例：约翰，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1978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：《论需求》，中译本，译文出版社。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（五）外文参考文献的编排格式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、所引文献为外文原文，不论世界上是否存在该文的中译本，都可按外文原文文献处理。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、以作者姓名原文打头，姓名必须首字母大写；姓在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前，并用逗号与后面的名隔开；名用缩写时，必须用实心点标明。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、出版年份。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、文献标题。每个实词应首字母大写。如果所引文献是文章，必须用双引号</w:t>
      </w:r>
      <w:proofErr w:type="gramStart"/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括</w:t>
      </w:r>
      <w:proofErr w:type="gramEnd"/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起来，如果是书籍，不用引号。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5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、杂志名或出版社。如果是杂志，用斜体表示；如果是出版社，保持正体。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6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、第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x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卷，或刊物期号。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7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、以上各项在同一行连续排列，中间用逗号隔开。</w:t>
      </w:r>
    </w:p>
    <w:p w:rsidR="00F474EF" w:rsidRPr="0051406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例：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John, D.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1956, 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“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On Demand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”，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American Economic Review, Vol. 9, Feb.</w:t>
      </w:r>
      <w:proofErr w:type="gramStart"/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,P15</w:t>
      </w:r>
      <w:proofErr w:type="gramEnd"/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-25.</w:t>
      </w:r>
    </w:p>
    <w:p w:rsidR="00F474EF" w:rsidRPr="00D35895" w:rsidRDefault="00F474EF" w:rsidP="00F474EF">
      <w:pPr>
        <w:ind w:rightChars="26" w:right="55" w:firstLineChars="200" w:firstLine="640"/>
        <w:rPr>
          <w:rFonts w:ascii="Times New Roman" w:eastAsia="仿宋_GB2312" w:hAnsi="Times New Roman" w:hint="eastAsia"/>
          <w:sz w:val="32"/>
          <w:szCs w:val="20"/>
        </w:rPr>
      </w:pP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例：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John, D.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1956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On Demand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 w:rsidRPr="00514065">
        <w:rPr>
          <w:rFonts w:ascii="Times New Roman" w:eastAsia="仿宋_GB2312" w:hAnsi="Times New Roman" w:hint="eastAsia"/>
          <w:color w:val="000000"/>
          <w:sz w:val="32"/>
          <w:szCs w:val="32"/>
        </w:rPr>
        <w:t>Oxford Press</w:t>
      </w:r>
    </w:p>
    <w:p w:rsidR="00F474EF" w:rsidRPr="007A19C9" w:rsidRDefault="00F474EF" w:rsidP="00F474EF">
      <w:pPr>
        <w:ind w:rightChars="26" w:right="55"/>
        <w:rPr>
          <w:rFonts w:ascii="Times New Roman" w:eastAsia="仿宋_GB2312" w:hAnsi="Times New Roman" w:hint="eastAsia"/>
          <w:sz w:val="32"/>
          <w:szCs w:val="20"/>
        </w:rPr>
      </w:pPr>
    </w:p>
    <w:p w:rsidR="00F474EF" w:rsidRPr="007A19C9" w:rsidRDefault="00F474EF" w:rsidP="00F474EF">
      <w:pPr>
        <w:rPr>
          <w:rFonts w:ascii="Times New Roman" w:eastAsia="仿宋_GB2312" w:hAnsi="Times New Roman" w:hint="eastAsia"/>
          <w:sz w:val="32"/>
          <w:szCs w:val="20"/>
        </w:rPr>
      </w:pPr>
    </w:p>
    <w:p w:rsidR="00F474EF" w:rsidRDefault="00F474EF" w:rsidP="00F474EF">
      <w:pPr>
        <w:rPr>
          <w:rFonts w:ascii="Times New Roman" w:eastAsia="仿宋_GB2312" w:hAnsi="Times New Roman" w:hint="eastAsia"/>
          <w:sz w:val="32"/>
          <w:szCs w:val="20"/>
        </w:rPr>
      </w:pPr>
    </w:p>
    <w:p w:rsidR="00F474EF" w:rsidRDefault="00F474EF" w:rsidP="00F474EF">
      <w:pPr>
        <w:rPr>
          <w:rFonts w:ascii="Times New Roman" w:eastAsia="仿宋_GB2312" w:hAnsi="Times New Roman" w:hint="eastAsia"/>
          <w:sz w:val="32"/>
          <w:szCs w:val="20"/>
        </w:rPr>
      </w:pPr>
    </w:p>
    <w:p w:rsidR="00F474EF" w:rsidRDefault="00F474EF" w:rsidP="00F474EF">
      <w:pPr>
        <w:rPr>
          <w:rFonts w:ascii="Times New Roman" w:eastAsia="仿宋_GB2312" w:hAnsi="Times New Roman" w:hint="eastAsia"/>
          <w:sz w:val="32"/>
          <w:szCs w:val="20"/>
        </w:rPr>
      </w:pPr>
    </w:p>
    <w:p w:rsidR="00F474EF" w:rsidRPr="007A19C9" w:rsidRDefault="00F474EF" w:rsidP="00F474EF">
      <w:pPr>
        <w:rPr>
          <w:rFonts w:ascii="Times New Roman" w:eastAsia="仿宋_GB2312" w:hAnsi="Times New Roman" w:hint="eastAsia"/>
          <w:sz w:val="32"/>
          <w:szCs w:val="20"/>
        </w:rPr>
      </w:pPr>
    </w:p>
    <w:p w:rsidR="00745815" w:rsidRPr="00F474EF" w:rsidRDefault="00745815"/>
    <w:sectPr w:rsidR="00745815" w:rsidRPr="00F47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A3"/>
    <w:rsid w:val="00444DA3"/>
    <w:rsid w:val="00745815"/>
    <w:rsid w:val="00F4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2023-03-07T06:55:00Z</dcterms:created>
  <dcterms:modified xsi:type="dcterms:W3CDTF">2023-03-07T06:55:00Z</dcterms:modified>
</cp:coreProperties>
</file>